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32" w:rsidRDefault="00A07932" w:rsidP="00AF6E34">
      <w:pPr>
        <w:spacing w:before="40" w:line="288" w:lineRule="auto"/>
        <w:ind w:left="-90" w:firstLine="90"/>
        <w:jc w:val="center"/>
        <w:rPr>
          <w:rFonts w:ascii="Times New Roman" w:hAnsi="Times New Roman" w:cs="Times New Roman"/>
          <w:b/>
          <w:sz w:val="34"/>
          <w:szCs w:val="34"/>
        </w:rPr>
      </w:pPr>
      <w:r w:rsidRPr="0089581A">
        <w:rPr>
          <w:rFonts w:ascii="Times New Roman" w:hAnsi="Times New Roman" w:cs="Times New Roman"/>
          <w:b/>
          <w:sz w:val="34"/>
          <w:szCs w:val="34"/>
        </w:rPr>
        <w:t xml:space="preserve">QUY TRÌNH </w:t>
      </w:r>
      <w:r w:rsidR="009521D0">
        <w:rPr>
          <w:rFonts w:ascii="Times New Roman" w:hAnsi="Times New Roman" w:cs="Times New Roman"/>
          <w:b/>
          <w:sz w:val="34"/>
          <w:szCs w:val="34"/>
        </w:rPr>
        <w:t>ĐĂNG KÝ THAM GIA ĐẤU GIÁ</w:t>
      </w:r>
    </w:p>
    <w:p w:rsidR="00AF6E34" w:rsidRPr="00AF6E34" w:rsidRDefault="00AF6E34" w:rsidP="00AF6E34">
      <w:pPr>
        <w:spacing w:before="40" w:line="288" w:lineRule="auto"/>
        <w:ind w:left="-90" w:firstLine="90"/>
        <w:jc w:val="center"/>
        <w:rPr>
          <w:rFonts w:ascii="Times New Roman" w:hAnsi="Times New Roman" w:cs="Times New Roman"/>
          <w:b/>
          <w:sz w:val="20"/>
          <w:szCs w:val="20"/>
        </w:rPr>
      </w:pPr>
    </w:p>
    <w:tbl>
      <w:tblPr>
        <w:tblStyle w:val="TableGrid"/>
        <w:tblW w:w="0" w:type="auto"/>
        <w:tblInd w:w="988" w:type="dxa"/>
        <w:tblLook w:val="04A0"/>
      </w:tblPr>
      <w:tblGrid>
        <w:gridCol w:w="7229"/>
      </w:tblGrid>
      <w:tr w:rsidR="00A07932" w:rsidRPr="00781259" w:rsidTr="00C905C7">
        <w:trPr>
          <w:trHeight w:val="517"/>
        </w:trPr>
        <w:tc>
          <w:tcPr>
            <w:tcW w:w="7229" w:type="dxa"/>
            <w:vAlign w:val="center"/>
          </w:tcPr>
          <w:p w:rsidR="00A07932" w:rsidRPr="00781259" w:rsidRDefault="00A07932" w:rsidP="00CE4B13">
            <w:pPr>
              <w:spacing w:before="40" w:line="288" w:lineRule="auto"/>
              <w:jc w:val="center"/>
              <w:rPr>
                <w:rFonts w:ascii="Times New Roman" w:hAnsi="Times New Roman" w:cs="Times New Roman"/>
                <w:sz w:val="28"/>
                <w:szCs w:val="28"/>
              </w:rPr>
            </w:pPr>
            <w:r w:rsidRPr="00781259">
              <w:rPr>
                <w:rFonts w:ascii="Times New Roman" w:hAnsi="Times New Roman" w:cs="Times New Roman"/>
                <w:sz w:val="28"/>
                <w:szCs w:val="28"/>
              </w:rPr>
              <w:t>MUA VÀ NGHIÊN CỨU HỒ SƠ THAM GIA ĐẤU GIÁ</w:t>
            </w:r>
          </w:p>
        </w:tc>
      </w:tr>
    </w:tbl>
    <w:p w:rsidR="00A07932" w:rsidRDefault="002B6676" w:rsidP="0089581A">
      <w:pPr>
        <w:jc w:val="center"/>
        <w:rPr>
          <w:rFonts w:ascii="Times New Roman" w:hAnsi="Times New Roman" w:cs="Times New Roman"/>
          <w:sz w:val="28"/>
          <w:szCs w:val="28"/>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left:0;text-align:left;margin-left:217.5pt;margin-top:3.05pt;width:10.5pt;height:16.5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" adj="14727" fillcolor="black [3200]" strokecolor="black [1600]" strokeweight="1pt"/>
        </w:pict>
      </w:r>
    </w:p>
    <w:tbl>
      <w:tblPr>
        <w:tblStyle w:val="TableGrid"/>
        <w:tblW w:w="0" w:type="auto"/>
        <w:tblInd w:w="108" w:type="dxa"/>
        <w:tblLook w:val="04A0"/>
      </w:tblPr>
      <w:tblGrid>
        <w:gridCol w:w="4395"/>
        <w:gridCol w:w="5103"/>
      </w:tblGrid>
      <w:tr w:rsidR="001713D7" w:rsidRPr="00CE4B13" w:rsidTr="00150C84">
        <w:trPr>
          <w:trHeight w:val="2715"/>
        </w:trPr>
        <w:tc>
          <w:tcPr>
            <w:tcW w:w="4395" w:type="dxa"/>
            <w:vAlign w:val="center"/>
          </w:tcPr>
          <w:p w:rsidR="001713D7" w:rsidRPr="00CE4B13" w:rsidRDefault="001713D7" w:rsidP="00C905C7">
            <w:pPr>
              <w:jc w:val="center"/>
              <w:rPr>
                <w:rFonts w:ascii="Times New Roman" w:hAnsi="Times New Roman" w:cs="Times New Roman"/>
                <w:sz w:val="28"/>
                <w:szCs w:val="24"/>
              </w:rPr>
            </w:pPr>
            <w:r w:rsidRPr="00CE4B13">
              <w:rPr>
                <w:rFonts w:ascii="Times New Roman" w:hAnsi="Times New Roman" w:cs="Times New Roman"/>
                <w:sz w:val="28"/>
                <w:szCs w:val="24"/>
              </w:rPr>
              <w:t>HOÀN THIỆN HỒ SƠ THAM GIA ĐẤU GIÁ</w:t>
            </w:r>
          </w:p>
        </w:tc>
        <w:tc>
          <w:tcPr>
            <w:tcW w:w="5103" w:type="dxa"/>
          </w:tcPr>
          <w:p w:rsidR="009521D0" w:rsidRDefault="001713D7" w:rsidP="009521D0">
            <w:pPr>
              <w:spacing w:before="40" w:after="40"/>
              <w:jc w:val="center"/>
              <w:rPr>
                <w:rFonts w:ascii="Times New Roman" w:hAnsi="Times New Roman" w:cs="Times New Roman"/>
                <w:sz w:val="28"/>
                <w:szCs w:val="24"/>
              </w:rPr>
            </w:pPr>
            <w:r w:rsidRPr="00CE4B13">
              <w:rPr>
                <w:rFonts w:ascii="Times New Roman" w:hAnsi="Times New Roman" w:cs="Times New Roman"/>
                <w:sz w:val="28"/>
                <w:szCs w:val="24"/>
              </w:rPr>
              <w:t xml:space="preserve">NỘP </w:t>
            </w:r>
            <w:r w:rsidR="009521D0">
              <w:rPr>
                <w:rFonts w:ascii="Times New Roman" w:hAnsi="Times New Roman" w:cs="Times New Roman"/>
                <w:sz w:val="28"/>
                <w:szCs w:val="24"/>
              </w:rPr>
              <w:t xml:space="preserve">HOẶC CHUYỂN KHOẢN </w:t>
            </w:r>
            <w:r w:rsidRPr="00CE4B13">
              <w:rPr>
                <w:rFonts w:ascii="Times New Roman" w:hAnsi="Times New Roman" w:cs="Times New Roman"/>
                <w:sz w:val="28"/>
                <w:szCs w:val="24"/>
              </w:rPr>
              <w:t>TIỀN ĐẶT TRƯỚC ĐỂ THAM GIA ĐẤU GIÁ VÀO: TÀI KHOẢN</w:t>
            </w:r>
            <w:r w:rsidR="00B92073">
              <w:rPr>
                <w:rFonts w:ascii="Times New Roman" w:hAnsi="Times New Roman" w:cs="Times New Roman"/>
                <w:sz w:val="28"/>
                <w:szCs w:val="24"/>
              </w:rPr>
              <w:t xml:space="preserve"> </w:t>
            </w:r>
            <w:r w:rsidR="009521D0" w:rsidRPr="00CE4B13">
              <w:rPr>
                <w:rFonts w:ascii="Times New Roman" w:hAnsi="Times New Roman" w:cs="Times New Roman"/>
                <w:sz w:val="28"/>
                <w:szCs w:val="24"/>
              </w:rPr>
              <w:t xml:space="preserve">CỦA </w:t>
            </w:r>
            <w:r w:rsidR="00AF6E34">
              <w:rPr>
                <w:rFonts w:ascii="Times New Roman" w:hAnsi="Times New Roman" w:cs="Times New Roman"/>
                <w:sz w:val="28"/>
                <w:szCs w:val="24"/>
              </w:rPr>
              <w:t>SỞ XÂY DỰNG QUẢNG BÌNH</w:t>
            </w:r>
          </w:p>
          <w:p w:rsidR="001713D7" w:rsidRPr="00CE4B13" w:rsidRDefault="001713D7" w:rsidP="009521D0">
            <w:pPr>
              <w:spacing w:before="40" w:after="40"/>
              <w:jc w:val="center"/>
              <w:rPr>
                <w:rFonts w:ascii="Times New Roman" w:hAnsi="Times New Roman" w:cs="Times New Roman"/>
                <w:sz w:val="28"/>
                <w:szCs w:val="24"/>
              </w:rPr>
            </w:pPr>
            <w:r w:rsidRPr="00CE4B13">
              <w:rPr>
                <w:rFonts w:ascii="Times New Roman" w:hAnsi="Times New Roman" w:cs="Times New Roman"/>
                <w:sz w:val="28"/>
                <w:szCs w:val="24"/>
              </w:rPr>
              <w:t>S</w:t>
            </w:r>
            <w:r w:rsidR="009521D0">
              <w:rPr>
                <w:rFonts w:ascii="Times New Roman" w:hAnsi="Times New Roman" w:cs="Times New Roman"/>
                <w:sz w:val="28"/>
                <w:szCs w:val="24"/>
              </w:rPr>
              <w:t xml:space="preserve">ố: </w:t>
            </w:r>
            <w:r w:rsidR="00AF6E34" w:rsidRPr="00AF6E34">
              <w:rPr>
                <w:rFonts w:ascii="Times New Roman" w:hAnsi="Times New Roman"/>
                <w:b/>
                <w:color w:val="000000" w:themeColor="text1"/>
                <w:sz w:val="28"/>
                <w:szCs w:val="28"/>
                <w:lang w:val="pt-BR"/>
              </w:rPr>
              <w:t>999993407777</w:t>
            </w:r>
            <w:r w:rsidRPr="00AF6E34">
              <w:rPr>
                <w:rFonts w:ascii="Times New Roman" w:hAnsi="Times New Roman" w:cs="Times New Roman"/>
                <w:b/>
                <w:sz w:val="28"/>
                <w:szCs w:val="28"/>
              </w:rPr>
              <w:br/>
            </w:r>
            <w:r w:rsidRPr="00CE4B13">
              <w:rPr>
                <w:rFonts w:ascii="Times New Roman" w:hAnsi="Times New Roman" w:cs="Times New Roman"/>
                <w:sz w:val="28"/>
                <w:szCs w:val="24"/>
              </w:rPr>
              <w:t xml:space="preserve">MỞ TẠI: </w:t>
            </w:r>
            <w:r w:rsidR="00AF6E34" w:rsidRPr="00AF6E34">
              <w:rPr>
                <w:rFonts w:ascii="Times New Roman" w:hAnsi="Times New Roman"/>
                <w:color w:val="000000" w:themeColor="text1"/>
                <w:sz w:val="28"/>
                <w:szCs w:val="28"/>
                <w:lang w:val="pt-BR"/>
              </w:rPr>
              <w:t>NGÂN HÀNG TMCP BƯU ĐIỆN LIÊN VIỆT - CHI NHÁNH QUẢNG BÌNH</w:t>
            </w:r>
          </w:p>
        </w:tc>
      </w:tr>
    </w:tbl>
    <w:p w:rsidR="00A07932" w:rsidRPr="00CE4B13" w:rsidRDefault="002B6676" w:rsidP="00F13671">
      <w:pPr>
        <w:jc w:val="center"/>
        <w:rPr>
          <w:rFonts w:ascii="Times New Roman" w:hAnsi="Times New Roman" w:cs="Times New Roman"/>
          <w:sz w:val="28"/>
          <w:szCs w:val="24"/>
        </w:rPr>
      </w:pPr>
      <w:r>
        <w:rPr>
          <w:rFonts w:ascii="Times New Roman" w:hAnsi="Times New Roman" w:cs="Times New Roman"/>
          <w:noProof/>
          <w:sz w:val="28"/>
          <w:szCs w:val="24"/>
        </w:rPr>
        <w:pict>
          <v:shape id="Down Arrow 2" o:spid="_x0000_s1029" type="#_x0000_t67" style="position:absolute;left:0;text-align:left;margin-left:213pt;margin-top:4pt;width:10.5pt;height:16.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" adj="14727" fillcolor="black [3200]" strokecolor="black [1600]" strokeweight="1pt"/>
        </w:pict>
      </w:r>
    </w:p>
    <w:tbl>
      <w:tblPr>
        <w:tblStyle w:val="TableGrid"/>
        <w:tblW w:w="9498" w:type="dxa"/>
        <w:tblInd w:w="108" w:type="dxa"/>
        <w:tblLook w:val="04A0"/>
      </w:tblPr>
      <w:tblGrid>
        <w:gridCol w:w="9498"/>
      </w:tblGrid>
      <w:tr w:rsidR="00B0318D" w:rsidRPr="00CE4B13" w:rsidTr="00963366">
        <w:trPr>
          <w:trHeight w:val="1386"/>
        </w:trPr>
        <w:tc>
          <w:tcPr>
            <w:tcW w:w="9498" w:type="dxa"/>
            <w:tcBorders>
              <w:bottom w:val="single" w:sz="4" w:space="0" w:color="auto"/>
            </w:tcBorders>
            <w:vAlign w:val="center"/>
          </w:tcPr>
          <w:p w:rsidR="00B0318D" w:rsidRPr="00CE4B13" w:rsidRDefault="00B0318D" w:rsidP="00963366">
            <w:pPr>
              <w:pStyle w:val="ListParagraph"/>
              <w:tabs>
                <w:tab w:val="left" w:pos="313"/>
              </w:tabs>
              <w:spacing w:before="40" w:after="40" w:line="288" w:lineRule="auto"/>
              <w:ind w:left="170" w:right="34"/>
              <w:jc w:val="center"/>
              <w:rPr>
                <w:rFonts w:ascii="Times New Roman" w:hAnsi="Times New Roman" w:cs="Times New Roman"/>
                <w:sz w:val="28"/>
                <w:szCs w:val="24"/>
              </w:rPr>
            </w:pPr>
            <w:r w:rsidRPr="00CE4B13">
              <w:rPr>
                <w:rFonts w:ascii="Times New Roman" w:hAnsi="Times New Roman" w:cs="Times New Roman"/>
                <w:sz w:val="28"/>
                <w:szCs w:val="24"/>
              </w:rPr>
              <w:t>NỘP HỒ SƠ THAM GIA ĐẤU GIÁ VÀ ĐƯỢC PHÁT PHIẾU TRẢ GIÁ</w:t>
            </w:r>
            <w:r w:rsidR="004E186D" w:rsidRPr="00CE4B13">
              <w:rPr>
                <w:rFonts w:ascii="Times New Roman" w:hAnsi="Times New Roman" w:cs="Times New Roman"/>
                <w:sz w:val="28"/>
                <w:szCs w:val="24"/>
              </w:rPr>
              <w:br/>
              <w:t xml:space="preserve">(Hồ sơ gồm: </w:t>
            </w:r>
            <w:r w:rsidR="0095664C" w:rsidRPr="00CE4B13">
              <w:rPr>
                <w:rFonts w:ascii="Times New Roman" w:hAnsi="Times New Roman" w:cs="Times New Roman"/>
                <w:sz w:val="28"/>
                <w:szCs w:val="24"/>
              </w:rPr>
              <w:t xml:space="preserve">Sổ Hộ khẩu, CMND/CCCD còn  hạn; Đơn đăng ký tham gia đấu </w:t>
            </w:r>
            <w:r w:rsidR="0095664C" w:rsidRPr="00963366">
              <w:rPr>
                <w:rFonts w:ascii="Times New Roman" w:hAnsi="Times New Roman" w:cs="Times New Roman"/>
                <w:spacing w:val="-4"/>
                <w:sz w:val="28"/>
                <w:szCs w:val="24"/>
              </w:rPr>
              <w:t>giá</w:t>
            </w:r>
            <w:r w:rsidR="00963366" w:rsidRPr="00963366">
              <w:rPr>
                <w:rFonts w:ascii="Times New Roman" w:hAnsi="Times New Roman" w:cs="Times New Roman"/>
                <w:spacing w:val="-4"/>
                <w:sz w:val="28"/>
                <w:szCs w:val="24"/>
              </w:rPr>
              <w:t xml:space="preserve">; </w:t>
            </w:r>
            <w:r w:rsidR="0095664C" w:rsidRPr="00963366">
              <w:rPr>
                <w:rFonts w:ascii="Times New Roman" w:hAnsi="Times New Roman" w:cs="Times New Roman"/>
                <w:spacing w:val="-4"/>
                <w:sz w:val="28"/>
                <w:szCs w:val="24"/>
              </w:rPr>
              <w:t>Phiếu thu tiền mua hồ sơ; Phiếu nộp tiền đặt trước</w:t>
            </w:r>
            <w:r w:rsidR="00356DA7" w:rsidRPr="00963366">
              <w:rPr>
                <w:rFonts w:ascii="Times New Roman" w:hAnsi="Times New Roman" w:cs="Times New Roman"/>
                <w:spacing w:val="-4"/>
                <w:sz w:val="28"/>
                <w:szCs w:val="24"/>
              </w:rPr>
              <w:t>và các giấy tờ khác (nếu có)</w:t>
            </w:r>
            <w:r w:rsidR="00AA42F0">
              <w:rPr>
                <w:rFonts w:ascii="Times New Roman" w:hAnsi="Times New Roman" w:cs="Times New Roman"/>
                <w:spacing w:val="-4"/>
                <w:sz w:val="28"/>
                <w:szCs w:val="24"/>
              </w:rPr>
              <w:t>.</w:t>
            </w:r>
          </w:p>
        </w:tc>
      </w:tr>
      <w:tr w:rsidR="00F13671" w:rsidRPr="00CE4B13" w:rsidTr="00963366">
        <w:trPr>
          <w:trHeight w:val="542"/>
        </w:trPr>
        <w:tc>
          <w:tcPr>
            <w:tcW w:w="9498" w:type="dxa"/>
            <w:tcBorders>
              <w:top w:val="single" w:sz="4" w:space="0" w:color="auto"/>
              <w:left w:val="nil"/>
              <w:bottom w:val="single" w:sz="4" w:space="0" w:color="auto"/>
              <w:right w:val="nil"/>
            </w:tcBorders>
            <w:vAlign w:val="center"/>
          </w:tcPr>
          <w:p w:rsidR="00F13671" w:rsidRPr="00CE4B13" w:rsidRDefault="002B6676" w:rsidP="001713D7">
            <w:pPr>
              <w:jc w:val="center"/>
              <w:rPr>
                <w:rFonts w:ascii="Times New Roman" w:hAnsi="Times New Roman" w:cs="Times New Roman"/>
                <w:sz w:val="28"/>
                <w:szCs w:val="24"/>
              </w:rPr>
            </w:pPr>
            <w:r>
              <w:rPr>
                <w:rFonts w:ascii="Times New Roman" w:hAnsi="Times New Roman" w:cs="Times New Roman"/>
                <w:noProof/>
                <w:sz w:val="28"/>
                <w:szCs w:val="24"/>
              </w:rPr>
              <w:pict>
                <v:shape id="Down Arrow 1" o:spid="_x0000_s1028" type="#_x0000_t67" style="position:absolute;left:0;text-align:left;margin-left:202.75pt;margin-top:5.85pt;width:12.75pt;height:19.25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" adj="14447" fillcolor="black [3200]" strokecolor="black [1600]" strokeweight="1pt"/>
              </w:pict>
            </w:r>
          </w:p>
        </w:tc>
      </w:tr>
      <w:tr w:rsidR="00B0318D" w:rsidRPr="00CE4B13" w:rsidTr="00963366">
        <w:trPr>
          <w:trHeight w:val="1146"/>
        </w:trPr>
        <w:tc>
          <w:tcPr>
            <w:tcW w:w="9498" w:type="dxa"/>
            <w:tcBorders>
              <w:top w:val="single" w:sz="4" w:space="0" w:color="auto"/>
            </w:tcBorders>
            <w:vAlign w:val="center"/>
          </w:tcPr>
          <w:p w:rsidR="00B0318D" w:rsidRPr="00CE4B13" w:rsidRDefault="00B0318D" w:rsidP="00AF6E34">
            <w:pPr>
              <w:jc w:val="center"/>
              <w:rPr>
                <w:rFonts w:ascii="Times New Roman" w:hAnsi="Times New Roman" w:cs="Times New Roman"/>
                <w:sz w:val="28"/>
                <w:szCs w:val="24"/>
              </w:rPr>
            </w:pPr>
            <w:r w:rsidRPr="00CE4B13">
              <w:rPr>
                <w:rFonts w:ascii="Times New Roman" w:hAnsi="Times New Roman" w:cs="Times New Roman"/>
                <w:sz w:val="28"/>
                <w:szCs w:val="24"/>
              </w:rPr>
              <w:t>BỎ PHIẾU TRẢ GIÁVÀO PHONG BÌ</w:t>
            </w:r>
            <w:r w:rsidR="004E186D" w:rsidRPr="00CE4B13">
              <w:rPr>
                <w:rFonts w:ascii="Times New Roman" w:hAnsi="Times New Roman" w:cs="Times New Roman"/>
                <w:sz w:val="28"/>
                <w:szCs w:val="24"/>
              </w:rPr>
              <w:t>,</w:t>
            </w:r>
            <w:r w:rsidR="001713D7" w:rsidRPr="00CE4B13">
              <w:rPr>
                <w:rFonts w:ascii="Times New Roman" w:hAnsi="Times New Roman" w:cs="Times New Roman"/>
                <w:sz w:val="28"/>
                <w:szCs w:val="24"/>
              </w:rPr>
              <w:t xml:space="preserve">DÁN </w:t>
            </w:r>
            <w:r w:rsidRPr="00CE4B13">
              <w:rPr>
                <w:rFonts w:ascii="Times New Roman" w:hAnsi="Times New Roman" w:cs="Times New Roman"/>
                <w:sz w:val="28"/>
                <w:szCs w:val="24"/>
              </w:rPr>
              <w:t xml:space="preserve">VÀ </w:t>
            </w:r>
            <w:r w:rsidR="001713D7" w:rsidRPr="00CE4B13">
              <w:rPr>
                <w:rFonts w:ascii="Times New Roman" w:hAnsi="Times New Roman" w:cs="Times New Roman"/>
                <w:sz w:val="28"/>
                <w:szCs w:val="24"/>
              </w:rPr>
              <w:t xml:space="preserve">KÝ </w:t>
            </w:r>
            <w:r w:rsidRPr="00CE4B13">
              <w:rPr>
                <w:rFonts w:ascii="Times New Roman" w:hAnsi="Times New Roman" w:cs="Times New Roman"/>
                <w:sz w:val="28"/>
                <w:szCs w:val="24"/>
              </w:rPr>
              <w:t xml:space="preserve">NIÊM PHONG </w:t>
            </w:r>
            <w:r w:rsidR="001713D7" w:rsidRPr="00CE4B13">
              <w:rPr>
                <w:rFonts w:ascii="Times New Roman" w:hAnsi="Times New Roman" w:cs="Times New Roman"/>
                <w:sz w:val="28"/>
                <w:szCs w:val="24"/>
              </w:rPr>
              <w:t xml:space="preserve">3 ĐIỂM TRÊN PHONG </w:t>
            </w:r>
            <w:r w:rsidR="004E186D" w:rsidRPr="00CE4B13">
              <w:rPr>
                <w:rFonts w:ascii="Times New Roman" w:hAnsi="Times New Roman" w:cs="Times New Roman"/>
                <w:sz w:val="28"/>
                <w:szCs w:val="24"/>
              </w:rPr>
              <w:t xml:space="preserve">BÌ </w:t>
            </w:r>
            <w:r w:rsidRPr="00CE4B13">
              <w:rPr>
                <w:rFonts w:ascii="Times New Roman" w:hAnsi="Times New Roman" w:cs="Times New Roman"/>
                <w:sz w:val="28"/>
                <w:szCs w:val="24"/>
              </w:rPr>
              <w:t>RỒI BỎ VÀ</w:t>
            </w:r>
            <w:bookmarkStart w:id="0" w:name="_GoBack"/>
            <w:bookmarkEnd w:id="0"/>
            <w:r w:rsidRPr="00CE4B13">
              <w:rPr>
                <w:rFonts w:ascii="Times New Roman" w:hAnsi="Times New Roman" w:cs="Times New Roman"/>
                <w:sz w:val="28"/>
                <w:szCs w:val="24"/>
              </w:rPr>
              <w:t>O THÙNG PHIẾU TRẢ</w:t>
            </w:r>
            <w:r w:rsidR="00CE4B13">
              <w:rPr>
                <w:rFonts w:ascii="Times New Roman" w:hAnsi="Times New Roman" w:cs="Times New Roman"/>
                <w:sz w:val="28"/>
                <w:szCs w:val="24"/>
              </w:rPr>
              <w:t xml:space="preserve"> GIÁ</w:t>
            </w:r>
            <w:r w:rsidR="00AA42F0">
              <w:rPr>
                <w:rFonts w:ascii="Times New Roman" w:hAnsi="Times New Roman" w:cs="Times New Roman"/>
                <w:sz w:val="28"/>
                <w:szCs w:val="24"/>
              </w:rPr>
              <w:t>.</w:t>
            </w:r>
          </w:p>
        </w:tc>
      </w:tr>
    </w:tbl>
    <w:p w:rsidR="005976DF" w:rsidRPr="00CE4B13" w:rsidRDefault="002B6676" w:rsidP="00E835C8">
      <w:pPr>
        <w:jc w:val="right"/>
        <w:rPr>
          <w:rFonts w:ascii="Times New Roman" w:hAnsi="Times New Roman" w:cs="Times New Roman"/>
          <w:sz w:val="28"/>
          <w:szCs w:val="24"/>
        </w:rPr>
      </w:pPr>
      <w:r>
        <w:rPr>
          <w:rFonts w:ascii="Times New Roman" w:hAnsi="Times New Roman" w:cs="Times New Roman"/>
          <w:noProof/>
          <w:sz w:val="28"/>
          <w:szCs w:val="24"/>
        </w:rPr>
        <w:pict>
          <v:shape id="Down Arrow 5" o:spid="_x0000_s1027" type="#_x0000_t67" style="position:absolute;left:0;text-align:left;margin-left:213.55pt;margin-top:4.1pt;width:12.75pt;height:18.75pt;z-index:251665408;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" adj="14256" fillcolor="black [3200]" strokecolor="black [1600]" strokeweight="1pt">
            <w10:wrap anchorx="margin"/>
          </v:shape>
        </w:pict>
      </w:r>
    </w:p>
    <w:tbl>
      <w:tblPr>
        <w:tblStyle w:val="TableGrid"/>
        <w:tblW w:w="9498" w:type="dxa"/>
        <w:tblInd w:w="108" w:type="dxa"/>
        <w:tblLook w:val="04A0"/>
      </w:tblPr>
      <w:tblGrid>
        <w:gridCol w:w="9498"/>
      </w:tblGrid>
      <w:tr w:rsidR="00A07932" w:rsidRPr="00CE4B13" w:rsidTr="00150C84">
        <w:trPr>
          <w:trHeight w:val="4080"/>
        </w:trPr>
        <w:tc>
          <w:tcPr>
            <w:tcW w:w="9498" w:type="dxa"/>
            <w:vAlign w:val="bottom"/>
          </w:tcPr>
          <w:p w:rsidR="00A07932" w:rsidRPr="00CE4B13" w:rsidRDefault="00A07932" w:rsidP="00E835C8">
            <w:pPr>
              <w:spacing w:before="120"/>
              <w:ind w:firstLine="1134"/>
              <w:jc w:val="both"/>
              <w:rPr>
                <w:rFonts w:ascii="Times New Roman" w:hAnsi="Times New Roman" w:cs="Times New Roman"/>
                <w:sz w:val="28"/>
                <w:szCs w:val="24"/>
              </w:rPr>
            </w:pPr>
            <w:r w:rsidRPr="00CE4B13">
              <w:rPr>
                <w:rFonts w:ascii="Times New Roman" w:hAnsi="Times New Roman" w:cs="Times New Roman"/>
                <w:b/>
                <w:sz w:val="28"/>
                <w:szCs w:val="24"/>
              </w:rPr>
              <w:t>HỒ</w:t>
            </w:r>
            <w:r w:rsidR="00E835C8">
              <w:rPr>
                <w:rFonts w:ascii="Times New Roman" w:hAnsi="Times New Roman" w:cs="Times New Roman"/>
                <w:b/>
                <w:sz w:val="28"/>
                <w:szCs w:val="24"/>
              </w:rPr>
              <w:t xml:space="preserve"> SƠ ĐĂN</w:t>
            </w:r>
            <w:r w:rsidRPr="00CE4B13">
              <w:rPr>
                <w:rFonts w:ascii="Times New Roman" w:hAnsi="Times New Roman" w:cs="Times New Roman"/>
                <w:b/>
                <w:sz w:val="28"/>
                <w:szCs w:val="24"/>
              </w:rPr>
              <w:t>G KÝ THAM GIA ĐẤU GIÁ BAO GỒM</w:t>
            </w:r>
            <w:r w:rsidRPr="00CE4B13">
              <w:rPr>
                <w:rFonts w:ascii="Times New Roman" w:hAnsi="Times New Roman" w:cs="Times New Roman"/>
                <w:sz w:val="28"/>
                <w:szCs w:val="24"/>
              </w:rPr>
              <w:t>:</w:t>
            </w:r>
          </w:p>
          <w:p w:rsidR="00A07932" w:rsidRPr="00CE4B13" w:rsidRDefault="00A07932" w:rsidP="00E835C8">
            <w:pPr>
              <w:pStyle w:val="ListParagraph"/>
              <w:numPr>
                <w:ilvl w:val="0"/>
                <w:numId w:val="1"/>
              </w:numPr>
              <w:tabs>
                <w:tab w:val="left" w:pos="313"/>
              </w:tabs>
              <w:ind w:left="29" w:right="33" w:firstLine="142"/>
              <w:jc w:val="both"/>
              <w:rPr>
                <w:rFonts w:ascii="Times New Roman" w:hAnsi="Times New Roman" w:cs="Times New Roman"/>
                <w:sz w:val="28"/>
                <w:szCs w:val="24"/>
              </w:rPr>
            </w:pPr>
            <w:r w:rsidRPr="00CE4B13">
              <w:rPr>
                <w:rFonts w:ascii="Times New Roman" w:hAnsi="Times New Roman" w:cs="Times New Roman"/>
                <w:sz w:val="28"/>
                <w:szCs w:val="24"/>
              </w:rPr>
              <w:t>Bản sao chứng thực</w:t>
            </w:r>
            <w:r w:rsidR="00F13671" w:rsidRPr="00CE4B13">
              <w:rPr>
                <w:rFonts w:ascii="Times New Roman" w:hAnsi="Times New Roman" w:cs="Times New Roman"/>
                <w:sz w:val="28"/>
                <w:szCs w:val="24"/>
              </w:rPr>
              <w:t xml:space="preserve"> hoặc bản phô tô kèm bản gốc đối chiế</w:t>
            </w:r>
            <w:r w:rsidR="004E186D" w:rsidRPr="00CE4B13">
              <w:rPr>
                <w:rFonts w:ascii="Times New Roman" w:hAnsi="Times New Roman" w:cs="Times New Roman"/>
                <w:sz w:val="28"/>
                <w:szCs w:val="24"/>
              </w:rPr>
              <w:t>u</w:t>
            </w:r>
            <w:r w:rsidRPr="00CE4B13">
              <w:rPr>
                <w:rFonts w:ascii="Times New Roman" w:hAnsi="Times New Roman" w:cs="Times New Roman"/>
                <w:sz w:val="28"/>
                <w:szCs w:val="24"/>
              </w:rPr>
              <w:t>Sổ Hộ khẩu, CMND/CCCD</w:t>
            </w:r>
            <w:r w:rsidR="00F13671" w:rsidRPr="00CE4B13">
              <w:rPr>
                <w:rFonts w:ascii="Times New Roman" w:hAnsi="Times New Roman" w:cs="Times New Roman"/>
                <w:sz w:val="28"/>
                <w:szCs w:val="24"/>
              </w:rPr>
              <w:t xml:space="preserve"> còn  hạn</w:t>
            </w:r>
            <w:r w:rsidRPr="00CE4B13">
              <w:rPr>
                <w:rFonts w:ascii="Times New Roman" w:hAnsi="Times New Roman" w:cs="Times New Roman"/>
                <w:sz w:val="28"/>
                <w:szCs w:val="24"/>
              </w:rPr>
              <w:t xml:space="preserve">; </w:t>
            </w:r>
            <w:r w:rsidR="00B0318D" w:rsidRPr="00CE4B13">
              <w:rPr>
                <w:rFonts w:ascii="Times New Roman" w:hAnsi="Times New Roman" w:cs="Times New Roman"/>
                <w:sz w:val="28"/>
                <w:szCs w:val="24"/>
              </w:rPr>
              <w:t xml:space="preserve">Đơn đăng ký tham gia đấu giá; </w:t>
            </w:r>
            <w:r w:rsidRPr="00CE4B13">
              <w:rPr>
                <w:rFonts w:ascii="Times New Roman" w:hAnsi="Times New Roman" w:cs="Times New Roman"/>
                <w:sz w:val="28"/>
                <w:szCs w:val="24"/>
              </w:rPr>
              <w:t>Phiếu thu tiền mua hồ</w:t>
            </w:r>
            <w:r w:rsidR="00B0318D" w:rsidRPr="00CE4B13">
              <w:rPr>
                <w:rFonts w:ascii="Times New Roman" w:hAnsi="Times New Roman" w:cs="Times New Roman"/>
                <w:sz w:val="28"/>
                <w:szCs w:val="24"/>
              </w:rPr>
              <w:t xml:space="preserve"> sơ;</w:t>
            </w:r>
            <w:r w:rsidR="00F13671" w:rsidRPr="00CE4B13">
              <w:rPr>
                <w:rFonts w:ascii="Times New Roman" w:hAnsi="Times New Roman" w:cs="Times New Roman"/>
                <w:sz w:val="28"/>
                <w:szCs w:val="24"/>
              </w:rPr>
              <w:t xml:space="preserve"> Phiếu </w:t>
            </w:r>
            <w:r w:rsidR="0095664C" w:rsidRPr="00CE4B13">
              <w:rPr>
                <w:rFonts w:ascii="Times New Roman" w:hAnsi="Times New Roman" w:cs="Times New Roman"/>
                <w:sz w:val="28"/>
                <w:szCs w:val="24"/>
              </w:rPr>
              <w:t>nộp</w:t>
            </w:r>
            <w:r w:rsidR="00F13671" w:rsidRPr="00CE4B13">
              <w:rPr>
                <w:rFonts w:ascii="Times New Roman" w:hAnsi="Times New Roman" w:cs="Times New Roman"/>
                <w:sz w:val="28"/>
                <w:szCs w:val="24"/>
              </w:rPr>
              <w:t xml:space="preserve"> tiền đặt trước</w:t>
            </w:r>
            <w:r w:rsidR="00765ACA" w:rsidRPr="00CE4B13">
              <w:rPr>
                <w:rFonts w:ascii="Times New Roman" w:hAnsi="Times New Roman" w:cs="Times New Roman"/>
                <w:sz w:val="28"/>
                <w:szCs w:val="24"/>
              </w:rPr>
              <w:t xml:space="preserve"> và các giấy tờ khác (nếu có)</w:t>
            </w:r>
            <w:r w:rsidR="00F13671" w:rsidRPr="00CE4B13">
              <w:rPr>
                <w:rFonts w:ascii="Times New Roman" w:hAnsi="Times New Roman" w:cs="Times New Roman"/>
                <w:sz w:val="28"/>
                <w:szCs w:val="24"/>
              </w:rPr>
              <w:t>.</w:t>
            </w:r>
          </w:p>
          <w:p w:rsidR="00A07932" w:rsidRPr="00CE4B13" w:rsidRDefault="00A07932" w:rsidP="00E835C8">
            <w:pPr>
              <w:pStyle w:val="ListParagraph"/>
              <w:numPr>
                <w:ilvl w:val="0"/>
                <w:numId w:val="1"/>
              </w:numPr>
              <w:tabs>
                <w:tab w:val="left" w:pos="313"/>
              </w:tabs>
              <w:ind w:left="29" w:right="33" w:firstLine="142"/>
              <w:jc w:val="both"/>
              <w:rPr>
                <w:rFonts w:ascii="Times New Roman" w:hAnsi="Times New Roman" w:cs="Times New Roman"/>
                <w:sz w:val="28"/>
                <w:szCs w:val="24"/>
              </w:rPr>
            </w:pPr>
            <w:r w:rsidRPr="00CE4B13">
              <w:rPr>
                <w:rFonts w:ascii="Times New Roman" w:hAnsi="Times New Roman" w:cs="Times New Roman"/>
                <w:sz w:val="28"/>
                <w:szCs w:val="24"/>
              </w:rPr>
              <w:t xml:space="preserve">Phiếu trả giá </w:t>
            </w:r>
            <w:r w:rsidRPr="00CE4B13">
              <w:rPr>
                <w:rFonts w:ascii="Times New Roman" w:hAnsi="Times New Roman" w:cs="Times New Roman"/>
                <w:i/>
                <w:sz w:val="28"/>
                <w:szCs w:val="24"/>
              </w:rPr>
              <w:t>(</w:t>
            </w:r>
            <w:r w:rsidR="00B0318D" w:rsidRPr="00CE4B13">
              <w:rPr>
                <w:rFonts w:ascii="Times New Roman" w:hAnsi="Times New Roman" w:cs="Times New Roman"/>
                <w:i/>
                <w:sz w:val="28"/>
                <w:szCs w:val="24"/>
              </w:rPr>
              <w:t xml:space="preserve">được bọc bằng giấy bạc và bỏ </w:t>
            </w:r>
            <w:r w:rsidRPr="00CE4B13">
              <w:rPr>
                <w:rFonts w:ascii="Times New Roman" w:hAnsi="Times New Roman" w:cs="Times New Roman"/>
                <w:i/>
                <w:sz w:val="28"/>
                <w:szCs w:val="24"/>
              </w:rPr>
              <w:t xml:space="preserve">vào phong bì được niêm phong </w:t>
            </w:r>
            <w:r w:rsidR="00B0318D" w:rsidRPr="00CE4B13">
              <w:rPr>
                <w:rFonts w:ascii="Times New Roman" w:hAnsi="Times New Roman" w:cs="Times New Roman"/>
                <w:i/>
                <w:sz w:val="28"/>
                <w:szCs w:val="24"/>
              </w:rPr>
              <w:t>theo quy  định</w:t>
            </w:r>
            <w:r w:rsidRPr="00CE4B13">
              <w:rPr>
                <w:rFonts w:ascii="Times New Roman" w:hAnsi="Times New Roman" w:cs="Times New Roman"/>
                <w:i/>
                <w:sz w:val="28"/>
                <w:szCs w:val="24"/>
              </w:rPr>
              <w:t>)</w:t>
            </w:r>
            <w:r w:rsidRPr="00CE4B13">
              <w:rPr>
                <w:rFonts w:ascii="Times New Roman" w:hAnsi="Times New Roman" w:cs="Times New Roman"/>
                <w:sz w:val="28"/>
                <w:szCs w:val="24"/>
              </w:rPr>
              <w:t xml:space="preserve">. Người tham gia đấu giá </w:t>
            </w:r>
            <w:r w:rsidR="00B0318D" w:rsidRPr="00CE4B13">
              <w:rPr>
                <w:rFonts w:ascii="Times New Roman" w:hAnsi="Times New Roman" w:cs="Times New Roman"/>
                <w:sz w:val="28"/>
                <w:szCs w:val="24"/>
              </w:rPr>
              <w:t>b</w:t>
            </w:r>
            <w:r w:rsidR="00366408" w:rsidRPr="00CE4B13">
              <w:rPr>
                <w:rFonts w:ascii="Times New Roman" w:hAnsi="Times New Roman" w:cs="Times New Roman"/>
                <w:sz w:val="28"/>
                <w:szCs w:val="24"/>
              </w:rPr>
              <w:t>ỏ</w:t>
            </w:r>
            <w:r w:rsidR="00B0318D" w:rsidRPr="00CE4B13">
              <w:rPr>
                <w:rFonts w:ascii="Times New Roman" w:hAnsi="Times New Roman" w:cs="Times New Roman"/>
                <w:sz w:val="28"/>
                <w:szCs w:val="24"/>
              </w:rPr>
              <w:t xml:space="preserve"> phiếu trả</w:t>
            </w:r>
            <w:r w:rsidR="00366408" w:rsidRPr="00CE4B13">
              <w:rPr>
                <w:rFonts w:ascii="Times New Roman" w:hAnsi="Times New Roman" w:cs="Times New Roman"/>
                <w:sz w:val="28"/>
                <w:szCs w:val="24"/>
              </w:rPr>
              <w:t xml:space="preserve"> giá </w:t>
            </w:r>
            <w:r w:rsidR="00B0318D" w:rsidRPr="00CE4B13">
              <w:rPr>
                <w:rFonts w:ascii="Times New Roman" w:hAnsi="Times New Roman" w:cs="Times New Roman"/>
                <w:sz w:val="28"/>
                <w:szCs w:val="24"/>
              </w:rPr>
              <w:t xml:space="preserve">vào phong bì, gián </w:t>
            </w:r>
            <w:r w:rsidR="00E00919" w:rsidRPr="00CE4B13">
              <w:rPr>
                <w:rFonts w:ascii="Times New Roman" w:hAnsi="Times New Roman" w:cs="Times New Roman"/>
                <w:sz w:val="28"/>
                <w:szCs w:val="24"/>
              </w:rPr>
              <w:t>mép</w:t>
            </w:r>
            <w:r w:rsidR="00B0318D" w:rsidRPr="00CE4B13">
              <w:rPr>
                <w:rFonts w:ascii="Times New Roman" w:hAnsi="Times New Roman" w:cs="Times New Roman"/>
                <w:sz w:val="28"/>
                <w:szCs w:val="24"/>
              </w:rPr>
              <w:t xml:space="preserve"> phong bì</w:t>
            </w:r>
            <w:r w:rsidR="00366408" w:rsidRPr="00CE4B13">
              <w:rPr>
                <w:rFonts w:ascii="Times New Roman" w:hAnsi="Times New Roman" w:cs="Times New Roman"/>
                <w:sz w:val="28"/>
                <w:szCs w:val="24"/>
              </w:rPr>
              <w:t xml:space="preserve"> đã được kẹp giấy bạc</w:t>
            </w:r>
            <w:r w:rsidR="00B0318D" w:rsidRPr="00CE4B13">
              <w:rPr>
                <w:rFonts w:ascii="Times New Roman" w:hAnsi="Times New Roman" w:cs="Times New Roman"/>
                <w:sz w:val="28"/>
                <w:szCs w:val="24"/>
              </w:rPr>
              <w:t xml:space="preserve"> và </w:t>
            </w:r>
            <w:r w:rsidRPr="00CE4B13">
              <w:rPr>
                <w:rFonts w:ascii="Times New Roman" w:hAnsi="Times New Roman" w:cs="Times New Roman"/>
                <w:sz w:val="28"/>
                <w:szCs w:val="24"/>
              </w:rPr>
              <w:t>ký vào các mép của phong bì</w:t>
            </w:r>
            <w:r w:rsidR="00E00919" w:rsidRPr="00CE4B13">
              <w:rPr>
                <w:rFonts w:ascii="Times New Roman" w:hAnsi="Times New Roman" w:cs="Times New Roman"/>
                <w:sz w:val="28"/>
                <w:szCs w:val="24"/>
              </w:rPr>
              <w:t>,</w:t>
            </w:r>
            <w:r w:rsidRPr="00CE4B13">
              <w:rPr>
                <w:rFonts w:ascii="Times New Roman" w:hAnsi="Times New Roman" w:cs="Times New Roman"/>
                <w:sz w:val="28"/>
                <w:szCs w:val="24"/>
              </w:rPr>
              <w:t xml:space="preserve"> sau đó người tham gia đấu giá tự tay bỏ phiếu vào thùng phiếu.</w:t>
            </w:r>
          </w:p>
          <w:p w:rsidR="00A2288D" w:rsidRPr="00CE4B13" w:rsidRDefault="00526444" w:rsidP="00E835C8">
            <w:pPr>
              <w:pStyle w:val="ListParagraph"/>
              <w:numPr>
                <w:ilvl w:val="0"/>
                <w:numId w:val="1"/>
              </w:numPr>
              <w:tabs>
                <w:tab w:val="left" w:pos="313"/>
              </w:tabs>
              <w:spacing w:after="240"/>
              <w:ind w:left="28" w:right="34" w:firstLine="142"/>
              <w:jc w:val="both"/>
              <w:rPr>
                <w:rFonts w:ascii="Times New Roman" w:hAnsi="Times New Roman" w:cs="Times New Roman"/>
                <w:sz w:val="28"/>
                <w:szCs w:val="24"/>
              </w:rPr>
            </w:pPr>
            <w:r w:rsidRPr="00CE4B13">
              <w:rPr>
                <w:rFonts w:ascii="Times New Roman" w:hAnsi="Times New Roman" w:cs="Times New Roman"/>
                <w:sz w:val="28"/>
                <w:szCs w:val="24"/>
              </w:rPr>
              <w:t xml:space="preserve">Trong trường hợp khách hàng ĐKTG đấu giá vắng mặt thì phải ủy quyền cho người khác tham gia, Giấy ủy quyền phải được nộp cùng đơn đấu giá hoặc được nộp cho Công ty Đầu giá hợp danh Trường Hà chậm nhất là 30 phút trước </w:t>
            </w:r>
            <w:r w:rsidR="00F13671" w:rsidRPr="00CE4B13">
              <w:rPr>
                <w:rFonts w:ascii="Times New Roman" w:hAnsi="Times New Roman" w:cs="Times New Roman"/>
                <w:sz w:val="28"/>
                <w:szCs w:val="24"/>
              </w:rPr>
              <w:t>giờ</w:t>
            </w:r>
            <w:r w:rsidRPr="00CE4B13">
              <w:rPr>
                <w:rFonts w:ascii="Times New Roman" w:hAnsi="Times New Roman" w:cs="Times New Roman"/>
                <w:sz w:val="28"/>
                <w:szCs w:val="24"/>
              </w:rPr>
              <w:t xml:space="preserve"> tổ chức buổi công bố</w:t>
            </w:r>
            <w:r w:rsidR="00150C84">
              <w:rPr>
                <w:rFonts w:ascii="Times New Roman" w:hAnsi="Times New Roman" w:cs="Times New Roman"/>
                <w:sz w:val="28"/>
                <w:szCs w:val="24"/>
              </w:rPr>
              <w:t xml:space="preserve"> giá.</w:t>
            </w:r>
          </w:p>
        </w:tc>
      </w:tr>
    </w:tbl>
    <w:p w:rsidR="00150C84" w:rsidRPr="00CE4B13" w:rsidRDefault="00150C84" w:rsidP="00150C84">
      <w:pPr>
        <w:rPr>
          <w:sz w:val="28"/>
          <w:szCs w:val="24"/>
        </w:rPr>
      </w:pPr>
    </w:p>
    <w:sectPr w:rsidR="00150C84" w:rsidRPr="00CE4B13" w:rsidSect="008A16E2">
      <w:pgSz w:w="11907" w:h="16839" w:code="9"/>
      <w:pgMar w:top="993" w:right="706" w:bottom="806"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508E"/>
    <w:multiLevelType w:val="hybridMultilevel"/>
    <w:tmpl w:val="7C2ABE92"/>
    <w:lvl w:ilvl="0" w:tplc="FFD8B3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75EA5"/>
    <w:multiLevelType w:val="hybridMultilevel"/>
    <w:tmpl w:val="11705A86"/>
    <w:lvl w:ilvl="0" w:tplc="43489D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7932"/>
    <w:rsid w:val="000066BB"/>
    <w:rsid w:val="000B0B53"/>
    <w:rsid w:val="00150C84"/>
    <w:rsid w:val="001713D7"/>
    <w:rsid w:val="00191E6B"/>
    <w:rsid w:val="00222B5F"/>
    <w:rsid w:val="0024220F"/>
    <w:rsid w:val="002745EC"/>
    <w:rsid w:val="002B6676"/>
    <w:rsid w:val="00356DA7"/>
    <w:rsid w:val="00364FF2"/>
    <w:rsid w:val="00366408"/>
    <w:rsid w:val="003F1455"/>
    <w:rsid w:val="003F6369"/>
    <w:rsid w:val="004D5BDA"/>
    <w:rsid w:val="004E186D"/>
    <w:rsid w:val="00526444"/>
    <w:rsid w:val="005976DF"/>
    <w:rsid w:val="005D5045"/>
    <w:rsid w:val="00671E23"/>
    <w:rsid w:val="006B4614"/>
    <w:rsid w:val="006D0010"/>
    <w:rsid w:val="006D41F4"/>
    <w:rsid w:val="00765ACA"/>
    <w:rsid w:val="007A1B2B"/>
    <w:rsid w:val="008547B0"/>
    <w:rsid w:val="0089581A"/>
    <w:rsid w:val="008A04B8"/>
    <w:rsid w:val="008A16E2"/>
    <w:rsid w:val="009521D0"/>
    <w:rsid w:val="0095664C"/>
    <w:rsid w:val="00963366"/>
    <w:rsid w:val="009E5D17"/>
    <w:rsid w:val="00A02719"/>
    <w:rsid w:val="00A07932"/>
    <w:rsid w:val="00A2288D"/>
    <w:rsid w:val="00A833A7"/>
    <w:rsid w:val="00A9541E"/>
    <w:rsid w:val="00AA42F0"/>
    <w:rsid w:val="00AA7D76"/>
    <w:rsid w:val="00AB3846"/>
    <w:rsid w:val="00AF6E34"/>
    <w:rsid w:val="00B0318D"/>
    <w:rsid w:val="00B92073"/>
    <w:rsid w:val="00BA4DB9"/>
    <w:rsid w:val="00BB063D"/>
    <w:rsid w:val="00BE53DB"/>
    <w:rsid w:val="00C3034A"/>
    <w:rsid w:val="00C547E5"/>
    <w:rsid w:val="00C57E0A"/>
    <w:rsid w:val="00C82EB5"/>
    <w:rsid w:val="00CB4804"/>
    <w:rsid w:val="00CE4B13"/>
    <w:rsid w:val="00CF75C7"/>
    <w:rsid w:val="00DA4FCA"/>
    <w:rsid w:val="00E00919"/>
    <w:rsid w:val="00E16DDE"/>
    <w:rsid w:val="00E415F5"/>
    <w:rsid w:val="00E835C8"/>
    <w:rsid w:val="00ED06DE"/>
    <w:rsid w:val="00F13671"/>
    <w:rsid w:val="00F51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7932"/>
    <w:pPr>
      <w:ind w:left="720"/>
      <w:contextualSpacing/>
    </w:pPr>
  </w:style>
  <w:style w:type="paragraph" w:styleId="BalloonText">
    <w:name w:val="Balloon Text"/>
    <w:basedOn w:val="Normal"/>
    <w:link w:val="BalloonTextChar"/>
    <w:uiPriority w:val="99"/>
    <w:semiHidden/>
    <w:unhideWhenUsed/>
    <w:rsid w:val="006D0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10"/>
    <w:rPr>
      <w:rFonts w:ascii="Segoe UI" w:hAnsi="Segoe UI" w:cs="Segoe UI"/>
      <w:sz w:val="18"/>
      <w:szCs w:val="18"/>
    </w:rPr>
  </w:style>
  <w:style w:type="character" w:styleId="CommentReference">
    <w:name w:val="annotation reference"/>
    <w:basedOn w:val="DefaultParagraphFont"/>
    <w:uiPriority w:val="99"/>
    <w:semiHidden/>
    <w:unhideWhenUsed/>
    <w:rsid w:val="00E835C8"/>
    <w:rPr>
      <w:sz w:val="16"/>
      <w:szCs w:val="16"/>
    </w:rPr>
  </w:style>
  <w:style w:type="paragraph" w:styleId="CommentText">
    <w:name w:val="annotation text"/>
    <w:basedOn w:val="Normal"/>
    <w:link w:val="CommentTextChar"/>
    <w:uiPriority w:val="99"/>
    <w:semiHidden/>
    <w:unhideWhenUsed/>
    <w:rsid w:val="00E835C8"/>
    <w:pPr>
      <w:spacing w:line="240" w:lineRule="auto"/>
    </w:pPr>
    <w:rPr>
      <w:sz w:val="20"/>
      <w:szCs w:val="20"/>
    </w:rPr>
  </w:style>
  <w:style w:type="character" w:customStyle="1" w:styleId="CommentTextChar">
    <w:name w:val="Comment Text Char"/>
    <w:basedOn w:val="DefaultParagraphFont"/>
    <w:link w:val="CommentText"/>
    <w:uiPriority w:val="99"/>
    <w:semiHidden/>
    <w:rsid w:val="00E835C8"/>
    <w:rPr>
      <w:sz w:val="20"/>
      <w:szCs w:val="20"/>
    </w:rPr>
  </w:style>
  <w:style w:type="paragraph" w:styleId="CommentSubject">
    <w:name w:val="annotation subject"/>
    <w:basedOn w:val="CommentText"/>
    <w:next w:val="CommentText"/>
    <w:link w:val="CommentSubjectChar"/>
    <w:uiPriority w:val="99"/>
    <w:semiHidden/>
    <w:unhideWhenUsed/>
    <w:rsid w:val="00E835C8"/>
    <w:rPr>
      <w:b/>
      <w:bCs/>
    </w:rPr>
  </w:style>
  <w:style w:type="character" w:customStyle="1" w:styleId="CommentSubjectChar">
    <w:name w:val="Comment Subject Char"/>
    <w:basedOn w:val="CommentTextChar"/>
    <w:link w:val="CommentSubject"/>
    <w:uiPriority w:val="99"/>
    <w:semiHidden/>
    <w:rsid w:val="00E835C8"/>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Hoàng Minh Phú</cp:lastModifiedBy>
  <cp:revision>2</cp:revision>
  <cp:lastPrinted>2018-08-08T01:58:00Z</cp:lastPrinted>
  <dcterms:created xsi:type="dcterms:W3CDTF">2018-08-22T01:17:00Z</dcterms:created>
  <dcterms:modified xsi:type="dcterms:W3CDTF">2018-08-22T01:17:00Z</dcterms:modified>
</cp:coreProperties>
</file>